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04D63" w14:textId="77777777" w:rsidR="006E3ADE" w:rsidRDefault="006E3ADE" w:rsidP="00D97628">
      <w:pPr>
        <w:widowControl w:val="0"/>
        <w:autoSpaceDE w:val="0"/>
        <w:autoSpaceDN w:val="0"/>
        <w:adjustRightInd w:val="0"/>
        <w:jc w:val="center"/>
        <w:rPr>
          <w:rFonts w:ascii="Verdana" w:hAnsi="Verdana" w:cs="Verdana"/>
          <w:b/>
          <w:bCs/>
        </w:rPr>
      </w:pPr>
      <w:bookmarkStart w:id="0" w:name="_GoBack"/>
      <w:bookmarkEnd w:id="0"/>
      <w:r>
        <w:rPr>
          <w:rFonts w:ascii="Verdana" w:hAnsi="Verdana" w:cs="Verdana"/>
          <w:b/>
          <w:bCs/>
        </w:rPr>
        <w:t>EAST CHINNOCK PARISH COUNCIL</w:t>
      </w:r>
    </w:p>
    <w:p w14:paraId="28F59E3E" w14:textId="77777777" w:rsidR="006E3ADE" w:rsidRDefault="006E3ADE" w:rsidP="006E3ADE">
      <w:pPr>
        <w:widowControl w:val="0"/>
        <w:autoSpaceDE w:val="0"/>
        <w:autoSpaceDN w:val="0"/>
        <w:adjustRightInd w:val="0"/>
        <w:jc w:val="center"/>
        <w:rPr>
          <w:rFonts w:ascii="Verdana" w:hAnsi="Verdana" w:cs="Verdana"/>
          <w:b/>
          <w:bCs/>
        </w:rPr>
      </w:pPr>
      <w:r>
        <w:rPr>
          <w:rFonts w:ascii="Verdana" w:hAnsi="Verdana" w:cs="Verdana"/>
          <w:b/>
          <w:bCs/>
        </w:rPr>
        <w:t>HEALTH AND SAFETY POLICY</w:t>
      </w:r>
    </w:p>
    <w:p w14:paraId="71C46ABD" w14:textId="77777777" w:rsidR="006E3ADE" w:rsidRDefault="006E3ADE" w:rsidP="006E3ADE">
      <w:pPr>
        <w:widowControl w:val="0"/>
        <w:autoSpaceDE w:val="0"/>
        <w:autoSpaceDN w:val="0"/>
        <w:adjustRightInd w:val="0"/>
        <w:rPr>
          <w:rFonts w:ascii="Verdana" w:hAnsi="Verdana" w:cs="Verdana"/>
        </w:rPr>
      </w:pPr>
    </w:p>
    <w:p w14:paraId="173FDA09" w14:textId="77777777" w:rsidR="006E3ADE" w:rsidRDefault="006E3ADE" w:rsidP="006E3ADE">
      <w:pPr>
        <w:widowControl w:val="0"/>
        <w:autoSpaceDE w:val="0"/>
        <w:autoSpaceDN w:val="0"/>
        <w:adjustRightInd w:val="0"/>
        <w:rPr>
          <w:rFonts w:ascii="Verdana" w:hAnsi="Verdana" w:cs="Verdana"/>
        </w:rPr>
      </w:pPr>
    </w:p>
    <w:p w14:paraId="079C4B0A" w14:textId="77777777" w:rsidR="006E3ADE" w:rsidRDefault="006E3ADE" w:rsidP="006E3ADE">
      <w:pPr>
        <w:widowControl w:val="0"/>
        <w:autoSpaceDE w:val="0"/>
        <w:autoSpaceDN w:val="0"/>
        <w:adjustRightInd w:val="0"/>
        <w:rPr>
          <w:rFonts w:ascii="Verdana" w:hAnsi="Verdana" w:cs="Verdana"/>
          <w:b/>
          <w:bCs/>
        </w:rPr>
      </w:pPr>
      <w:r>
        <w:rPr>
          <w:rFonts w:ascii="Verdana" w:hAnsi="Verdana" w:cs="Verdana"/>
          <w:b/>
          <w:bCs/>
        </w:rPr>
        <w:t>1. Policy Statement</w:t>
      </w:r>
    </w:p>
    <w:p w14:paraId="11F761DA" w14:textId="77777777" w:rsidR="006E3ADE" w:rsidRDefault="006E3ADE" w:rsidP="006E3ADE">
      <w:pPr>
        <w:widowControl w:val="0"/>
        <w:autoSpaceDE w:val="0"/>
        <w:autoSpaceDN w:val="0"/>
        <w:adjustRightInd w:val="0"/>
        <w:rPr>
          <w:rFonts w:ascii="Verdana" w:hAnsi="Verdana" w:cs="Verdana"/>
        </w:rPr>
      </w:pPr>
      <w:r>
        <w:rPr>
          <w:rFonts w:ascii="Verdana" w:hAnsi="Verdana" w:cs="Verdana"/>
        </w:rPr>
        <w:t>It is the Council’s intention to provide and maintain a healthy and safe working environment for all its employees, contractors and for anyone who attends Council events. As well as ensuring that all that is reasonable and practicable is done to prevent personal injury and to comply with the duties laid upon the Council under the Health and Safety at Work etc. Act 1974 and any accompanying regulations.</w:t>
      </w:r>
    </w:p>
    <w:p w14:paraId="5A71A9E8" w14:textId="77777777" w:rsidR="006E3ADE" w:rsidRDefault="006E3ADE" w:rsidP="006E3ADE">
      <w:pPr>
        <w:widowControl w:val="0"/>
        <w:autoSpaceDE w:val="0"/>
        <w:autoSpaceDN w:val="0"/>
        <w:adjustRightInd w:val="0"/>
        <w:rPr>
          <w:rFonts w:ascii="Verdana" w:hAnsi="Verdana" w:cs="Verdana"/>
          <w:b/>
          <w:i/>
        </w:rPr>
      </w:pPr>
    </w:p>
    <w:p w14:paraId="55900E95" w14:textId="77777777" w:rsidR="006E3ADE" w:rsidRDefault="006E3ADE" w:rsidP="006E3ADE">
      <w:pPr>
        <w:widowControl w:val="0"/>
        <w:autoSpaceDE w:val="0"/>
        <w:autoSpaceDN w:val="0"/>
        <w:adjustRightInd w:val="0"/>
        <w:rPr>
          <w:rFonts w:ascii="Verdana" w:hAnsi="Verdana" w:cs="Verdana"/>
        </w:rPr>
      </w:pPr>
    </w:p>
    <w:p w14:paraId="128C5A26" w14:textId="77777777" w:rsidR="006E3ADE" w:rsidRDefault="006E3ADE" w:rsidP="006E3ADE">
      <w:pPr>
        <w:widowControl w:val="0"/>
        <w:autoSpaceDE w:val="0"/>
        <w:autoSpaceDN w:val="0"/>
        <w:adjustRightInd w:val="0"/>
        <w:rPr>
          <w:rFonts w:ascii="Verdana" w:hAnsi="Verdana" w:cs="Verdana"/>
          <w:b/>
          <w:bCs/>
        </w:rPr>
      </w:pPr>
      <w:r>
        <w:rPr>
          <w:rFonts w:ascii="Verdana" w:hAnsi="Verdana" w:cs="Verdana"/>
          <w:b/>
          <w:bCs/>
        </w:rPr>
        <w:t>2. Objectives</w:t>
      </w:r>
    </w:p>
    <w:p w14:paraId="2D6B2C7D" w14:textId="77777777" w:rsidR="006E3ADE" w:rsidRDefault="006E3ADE" w:rsidP="006E3ADE">
      <w:pPr>
        <w:widowControl w:val="0"/>
        <w:autoSpaceDE w:val="0"/>
        <w:autoSpaceDN w:val="0"/>
        <w:adjustRightInd w:val="0"/>
        <w:rPr>
          <w:rFonts w:ascii="Verdana" w:hAnsi="Verdana" w:cs="Verdana"/>
        </w:rPr>
      </w:pPr>
      <w:r>
        <w:rPr>
          <w:rFonts w:ascii="Verdana" w:hAnsi="Verdana" w:cs="Verdana"/>
        </w:rPr>
        <w:t xml:space="preserve">The Council will identify and eliminate or control any situations likely to be hazardous to health and safety or cause damage to persons and/or equipment. </w:t>
      </w:r>
    </w:p>
    <w:p w14:paraId="0396723C" w14:textId="77777777" w:rsidR="006E3ADE" w:rsidRDefault="006E3ADE" w:rsidP="006E3ADE">
      <w:pPr>
        <w:widowControl w:val="0"/>
        <w:autoSpaceDE w:val="0"/>
        <w:autoSpaceDN w:val="0"/>
        <w:adjustRightInd w:val="0"/>
        <w:rPr>
          <w:rFonts w:ascii="Verdana" w:hAnsi="Verdana" w:cs="Verdana"/>
        </w:rPr>
      </w:pPr>
    </w:p>
    <w:p w14:paraId="3DA90B77" w14:textId="77777777" w:rsidR="006E3ADE" w:rsidRDefault="006E3ADE" w:rsidP="006E3ADE">
      <w:pPr>
        <w:widowControl w:val="0"/>
        <w:autoSpaceDE w:val="0"/>
        <w:autoSpaceDN w:val="0"/>
        <w:adjustRightInd w:val="0"/>
        <w:rPr>
          <w:rFonts w:ascii="Verdana" w:hAnsi="Verdana" w:cs="Verdana"/>
          <w:b/>
          <w:bCs/>
        </w:rPr>
      </w:pPr>
      <w:r>
        <w:rPr>
          <w:rFonts w:ascii="Verdana" w:hAnsi="Verdana" w:cs="Verdana"/>
          <w:b/>
          <w:bCs/>
        </w:rPr>
        <w:t>3. Responsibility for Health and Safety Matters</w:t>
      </w:r>
    </w:p>
    <w:p w14:paraId="19299964" w14:textId="77777777" w:rsidR="006E3ADE" w:rsidRDefault="006E3ADE" w:rsidP="006E3ADE">
      <w:pPr>
        <w:widowControl w:val="0"/>
        <w:autoSpaceDE w:val="0"/>
        <w:autoSpaceDN w:val="0"/>
        <w:adjustRightInd w:val="0"/>
        <w:rPr>
          <w:rFonts w:ascii="Verdana" w:hAnsi="Verdana" w:cs="Verdana"/>
        </w:rPr>
      </w:pPr>
      <w:r>
        <w:rPr>
          <w:rFonts w:ascii="Verdana" w:hAnsi="Verdana" w:cs="Verdana"/>
        </w:rPr>
        <w:t xml:space="preserve">The overall responsibility for the implementation of this policy in health and safety matters rests with Maureen Randell, Clerk to the Council, who will be required to do all that is reasonably practicable to meet the health and safety standards laid down in this policy and in legislation and to implement and carry out the policy and its aims set out in this document under the guidance </w:t>
      </w:r>
      <w:proofErr w:type="gramStart"/>
      <w:r>
        <w:rPr>
          <w:rFonts w:ascii="Verdana" w:hAnsi="Verdana" w:cs="Verdana"/>
        </w:rPr>
        <w:t>of</w:t>
      </w:r>
      <w:proofErr w:type="gramEnd"/>
      <w:r>
        <w:rPr>
          <w:rFonts w:ascii="Verdana" w:hAnsi="Verdana" w:cs="Verdana"/>
        </w:rPr>
        <w:t xml:space="preserve"> the Council Chairman.</w:t>
      </w:r>
    </w:p>
    <w:p w14:paraId="6BEE5DE7" w14:textId="77777777" w:rsidR="00D97628" w:rsidRDefault="00D97628" w:rsidP="006E3ADE">
      <w:pPr>
        <w:widowControl w:val="0"/>
        <w:autoSpaceDE w:val="0"/>
        <w:autoSpaceDN w:val="0"/>
        <w:adjustRightInd w:val="0"/>
        <w:rPr>
          <w:rFonts w:ascii="Verdana" w:hAnsi="Verdana" w:cs="Verdana"/>
        </w:rPr>
      </w:pPr>
    </w:p>
    <w:p w14:paraId="3295592F" w14:textId="77777777" w:rsidR="006E3ADE" w:rsidRDefault="006E3ADE" w:rsidP="00D97628">
      <w:pPr>
        <w:widowControl w:val="0"/>
        <w:autoSpaceDE w:val="0"/>
        <w:autoSpaceDN w:val="0"/>
        <w:adjustRightInd w:val="0"/>
        <w:rPr>
          <w:rFonts w:ascii="Verdana" w:hAnsi="Verdana" w:cs="Verdana"/>
        </w:rPr>
      </w:pPr>
      <w:r>
        <w:rPr>
          <w:rFonts w:ascii="Verdana" w:hAnsi="Verdana" w:cs="Verdana"/>
        </w:rPr>
        <w:t>The Clerk and Council Chairman shall:-</w:t>
      </w:r>
    </w:p>
    <w:p w14:paraId="268B3A11" w14:textId="77777777" w:rsidR="006E3ADE" w:rsidRDefault="006E3ADE" w:rsidP="00D97628">
      <w:pPr>
        <w:widowControl w:val="0"/>
        <w:autoSpaceDE w:val="0"/>
        <w:autoSpaceDN w:val="0"/>
        <w:adjustRightInd w:val="0"/>
        <w:rPr>
          <w:rFonts w:ascii="Verdana" w:hAnsi="Verdana" w:cs="Verdana"/>
        </w:rPr>
      </w:pPr>
      <w:r>
        <w:rPr>
          <w:rFonts w:ascii="Verdana" w:hAnsi="Verdana" w:cs="Verdana"/>
        </w:rPr>
        <w:t xml:space="preserve">1) Investigate and record all accidents. </w:t>
      </w:r>
    </w:p>
    <w:p w14:paraId="463F576C" w14:textId="77777777" w:rsidR="006E3ADE" w:rsidRDefault="006E3ADE" w:rsidP="00D97628">
      <w:pPr>
        <w:widowControl w:val="0"/>
        <w:autoSpaceDE w:val="0"/>
        <w:autoSpaceDN w:val="0"/>
        <w:adjustRightInd w:val="0"/>
        <w:rPr>
          <w:rFonts w:ascii="Verdana" w:hAnsi="Verdana" w:cs="Verdana"/>
        </w:rPr>
      </w:pPr>
      <w:r>
        <w:rPr>
          <w:rFonts w:ascii="Verdana" w:hAnsi="Verdana" w:cs="Verdana"/>
          <w:bCs/>
        </w:rPr>
        <w:t>2)</w:t>
      </w:r>
      <w:r>
        <w:rPr>
          <w:rFonts w:ascii="Verdana" w:hAnsi="Verdana" w:cs="Verdana"/>
        </w:rPr>
        <w:t xml:space="preserve"> Advise the Council on safety policies.</w:t>
      </w:r>
    </w:p>
    <w:p w14:paraId="07099B63" w14:textId="77777777" w:rsidR="006E3ADE" w:rsidRDefault="006E3ADE" w:rsidP="00D97628">
      <w:pPr>
        <w:widowControl w:val="0"/>
        <w:autoSpaceDE w:val="0"/>
        <w:autoSpaceDN w:val="0"/>
        <w:adjustRightInd w:val="0"/>
        <w:rPr>
          <w:rFonts w:ascii="Verdana" w:hAnsi="Verdana" w:cs="Verdana"/>
        </w:rPr>
      </w:pPr>
      <w:r>
        <w:rPr>
          <w:rFonts w:ascii="Verdana" w:hAnsi="Verdana" w:cs="Verdana"/>
          <w:bCs/>
        </w:rPr>
        <w:t>3)</w:t>
      </w:r>
      <w:r>
        <w:rPr>
          <w:rFonts w:ascii="Verdana" w:hAnsi="Verdana" w:cs="Verdana"/>
        </w:rPr>
        <w:t xml:space="preserve"> Oversee any safety inspections by the Health and Safety Executive.</w:t>
      </w:r>
    </w:p>
    <w:p w14:paraId="169ACD94" w14:textId="77777777" w:rsidR="006E3ADE" w:rsidRDefault="006E3ADE" w:rsidP="00D97628">
      <w:pPr>
        <w:widowControl w:val="0"/>
        <w:autoSpaceDE w:val="0"/>
        <w:autoSpaceDN w:val="0"/>
        <w:adjustRightInd w:val="0"/>
        <w:rPr>
          <w:rFonts w:ascii="Verdana" w:hAnsi="Verdana" w:cs="Verdana"/>
        </w:rPr>
      </w:pPr>
      <w:r>
        <w:rPr>
          <w:rFonts w:ascii="Verdana" w:hAnsi="Verdana" w:cs="Verdana"/>
          <w:bCs/>
        </w:rPr>
        <w:t>4)</w:t>
      </w:r>
      <w:r>
        <w:rPr>
          <w:rFonts w:ascii="Verdana" w:hAnsi="Verdana" w:cs="Verdana"/>
        </w:rPr>
        <w:t xml:space="preserve"> Carry out reporting procedures relating to Health and Safety as required by Statute and the Health and Safety Executive and other authorities.</w:t>
      </w:r>
    </w:p>
    <w:p w14:paraId="4BCD6B79" w14:textId="77777777" w:rsidR="006E3ADE" w:rsidRDefault="006E3ADE" w:rsidP="00D97628">
      <w:pPr>
        <w:widowControl w:val="0"/>
        <w:autoSpaceDE w:val="0"/>
        <w:autoSpaceDN w:val="0"/>
        <w:adjustRightInd w:val="0"/>
        <w:rPr>
          <w:rFonts w:ascii="Verdana" w:hAnsi="Verdana" w:cs="Verdana"/>
        </w:rPr>
      </w:pPr>
      <w:r>
        <w:rPr>
          <w:rFonts w:ascii="Verdana" w:hAnsi="Verdana" w:cs="Verdana"/>
        </w:rPr>
        <w:t>5) Ensure that risk assessments are carried out for Council events.</w:t>
      </w:r>
    </w:p>
    <w:p w14:paraId="22A0F074" w14:textId="77777777" w:rsidR="006E3ADE" w:rsidRDefault="006E3ADE" w:rsidP="006E3ADE">
      <w:pPr>
        <w:widowControl w:val="0"/>
        <w:autoSpaceDE w:val="0"/>
        <w:autoSpaceDN w:val="0"/>
        <w:adjustRightInd w:val="0"/>
        <w:rPr>
          <w:rFonts w:ascii="Verdana" w:hAnsi="Verdana" w:cs="Verdana"/>
        </w:rPr>
      </w:pPr>
    </w:p>
    <w:p w14:paraId="13355069" w14:textId="77777777" w:rsidR="006E3ADE" w:rsidRDefault="006E3ADE" w:rsidP="006E3ADE">
      <w:pPr>
        <w:widowControl w:val="0"/>
        <w:autoSpaceDE w:val="0"/>
        <w:autoSpaceDN w:val="0"/>
        <w:adjustRightInd w:val="0"/>
        <w:rPr>
          <w:rFonts w:ascii="Verdana" w:hAnsi="Verdana" w:cs="Verdana"/>
          <w:b/>
          <w:bCs/>
        </w:rPr>
      </w:pPr>
      <w:r>
        <w:rPr>
          <w:rFonts w:ascii="Verdana" w:hAnsi="Verdana" w:cs="Verdana"/>
          <w:b/>
          <w:bCs/>
        </w:rPr>
        <w:t>4. Alteration of these Guidelines</w:t>
      </w:r>
    </w:p>
    <w:p w14:paraId="7F5A7D72" w14:textId="77777777" w:rsidR="00D97628" w:rsidRDefault="00D97628" w:rsidP="006E3ADE">
      <w:pPr>
        <w:widowControl w:val="0"/>
        <w:autoSpaceDE w:val="0"/>
        <w:autoSpaceDN w:val="0"/>
        <w:adjustRightInd w:val="0"/>
        <w:rPr>
          <w:rFonts w:ascii="Verdana" w:hAnsi="Verdana" w:cs="Verdana"/>
          <w:b/>
          <w:bCs/>
        </w:rPr>
      </w:pPr>
    </w:p>
    <w:p w14:paraId="4D8B6C2F" w14:textId="77777777" w:rsidR="00D97628" w:rsidRDefault="006E3ADE" w:rsidP="006E3ADE">
      <w:pPr>
        <w:widowControl w:val="0"/>
        <w:autoSpaceDE w:val="0"/>
        <w:autoSpaceDN w:val="0"/>
        <w:adjustRightInd w:val="0"/>
        <w:rPr>
          <w:rFonts w:ascii="Verdana" w:hAnsi="Verdana" w:cs="Verdana"/>
        </w:rPr>
      </w:pPr>
      <w:r>
        <w:rPr>
          <w:rFonts w:ascii="Verdana" w:hAnsi="Verdana" w:cs="Verdana"/>
        </w:rPr>
        <w:t xml:space="preserve">These guidelines will be subject to change and updating in accordance </w:t>
      </w:r>
    </w:p>
    <w:p w14:paraId="78C224F5" w14:textId="77777777" w:rsidR="006E3ADE" w:rsidRDefault="006E3ADE" w:rsidP="006E3ADE">
      <w:pPr>
        <w:widowControl w:val="0"/>
        <w:autoSpaceDE w:val="0"/>
        <w:autoSpaceDN w:val="0"/>
        <w:adjustRightInd w:val="0"/>
        <w:rPr>
          <w:rFonts w:ascii="Verdana" w:hAnsi="Verdana" w:cs="Verdana"/>
          <w:iCs/>
        </w:rPr>
      </w:pPr>
      <w:proofErr w:type="gramStart"/>
      <w:r>
        <w:rPr>
          <w:rFonts w:ascii="Verdana" w:hAnsi="Verdana" w:cs="Verdana"/>
        </w:rPr>
        <w:t>with</w:t>
      </w:r>
      <w:proofErr w:type="gramEnd"/>
      <w:r>
        <w:rPr>
          <w:rFonts w:ascii="Verdana" w:hAnsi="Verdana" w:cs="Verdana"/>
        </w:rPr>
        <w:t xml:space="preserve"> any changes in the law</w:t>
      </w:r>
      <w:r>
        <w:rPr>
          <w:rFonts w:ascii="Verdana" w:hAnsi="Verdana" w:cs="Verdana"/>
          <w:i/>
          <w:iCs/>
        </w:rPr>
        <w:t xml:space="preserve"> </w:t>
      </w:r>
      <w:r>
        <w:rPr>
          <w:rFonts w:ascii="Verdana" w:hAnsi="Verdana" w:cs="Verdana"/>
          <w:iCs/>
        </w:rPr>
        <w:t>and revised guidelines will be circulated.</w:t>
      </w:r>
    </w:p>
    <w:p w14:paraId="4B10BBB2" w14:textId="77777777" w:rsidR="006E3ADE" w:rsidRDefault="006E3ADE" w:rsidP="006E3ADE">
      <w:pPr>
        <w:widowControl w:val="0"/>
        <w:autoSpaceDE w:val="0"/>
        <w:autoSpaceDN w:val="0"/>
        <w:adjustRightInd w:val="0"/>
        <w:rPr>
          <w:rFonts w:ascii="Verdana" w:hAnsi="Verdana" w:cs="Verdana"/>
          <w:i/>
          <w:iCs/>
        </w:rPr>
      </w:pPr>
    </w:p>
    <w:p w14:paraId="5BFD7CB2" w14:textId="77777777" w:rsidR="006E3ADE" w:rsidRDefault="006E3ADE" w:rsidP="006E3ADE">
      <w:pPr>
        <w:widowControl w:val="0"/>
        <w:autoSpaceDE w:val="0"/>
        <w:autoSpaceDN w:val="0"/>
        <w:adjustRightInd w:val="0"/>
        <w:rPr>
          <w:rFonts w:ascii="Verdana" w:hAnsi="Verdana" w:cs="Verdana"/>
          <w:b/>
          <w:iCs/>
        </w:rPr>
      </w:pPr>
    </w:p>
    <w:p w14:paraId="26A59B1F" w14:textId="77777777" w:rsidR="006E3ADE" w:rsidRDefault="006E3ADE" w:rsidP="006E3ADE">
      <w:pPr>
        <w:widowControl w:val="0"/>
        <w:autoSpaceDE w:val="0"/>
        <w:autoSpaceDN w:val="0"/>
        <w:adjustRightInd w:val="0"/>
        <w:rPr>
          <w:rFonts w:ascii="Verdana" w:hAnsi="Verdana" w:cs="Verdana"/>
          <w:b/>
          <w:iCs/>
        </w:rPr>
      </w:pPr>
      <w:r>
        <w:rPr>
          <w:rFonts w:ascii="Verdana" w:hAnsi="Verdana" w:cs="Verdana"/>
          <w:b/>
          <w:iCs/>
        </w:rPr>
        <w:t>5.</w:t>
      </w:r>
      <w:r>
        <w:rPr>
          <w:rFonts w:ascii="Verdana" w:hAnsi="Verdana" w:cs="Verdana"/>
          <w:b/>
          <w:iCs/>
        </w:rPr>
        <w:tab/>
        <w:t>Date of Approval</w:t>
      </w:r>
    </w:p>
    <w:p w14:paraId="3A3CC1AA" w14:textId="77777777" w:rsidR="006E3ADE" w:rsidRDefault="006E3ADE" w:rsidP="006E3ADE">
      <w:pPr>
        <w:widowControl w:val="0"/>
        <w:autoSpaceDE w:val="0"/>
        <w:autoSpaceDN w:val="0"/>
        <w:adjustRightInd w:val="0"/>
        <w:rPr>
          <w:rFonts w:ascii="Verdana" w:hAnsi="Verdana" w:cs="Verdana"/>
          <w:iCs/>
        </w:rPr>
      </w:pPr>
      <w:r>
        <w:rPr>
          <w:rFonts w:ascii="Verdana" w:hAnsi="Verdana" w:cs="Verdana"/>
          <w:iCs/>
        </w:rPr>
        <w:t>This policy was approved at the meeting of the East Chinnock Parish Council on:</w:t>
      </w:r>
    </w:p>
    <w:p w14:paraId="47DE6296" w14:textId="77777777" w:rsidR="006E3ADE" w:rsidRDefault="006E3ADE" w:rsidP="006E3ADE">
      <w:pPr>
        <w:widowControl w:val="0"/>
        <w:autoSpaceDE w:val="0"/>
        <w:autoSpaceDN w:val="0"/>
        <w:adjustRightInd w:val="0"/>
        <w:rPr>
          <w:rFonts w:ascii="Verdana" w:hAnsi="Verdana" w:cs="Verdana"/>
          <w:iCs/>
        </w:rPr>
      </w:pPr>
    </w:p>
    <w:p w14:paraId="3978E770" w14:textId="77777777" w:rsidR="006E3ADE" w:rsidRDefault="00016762" w:rsidP="006E3ADE">
      <w:pPr>
        <w:widowControl w:val="0"/>
        <w:autoSpaceDE w:val="0"/>
        <w:autoSpaceDN w:val="0"/>
        <w:adjustRightInd w:val="0"/>
        <w:rPr>
          <w:rFonts w:ascii="Verdana" w:hAnsi="Verdana" w:cs="Verdana"/>
          <w:iCs/>
        </w:rPr>
      </w:pPr>
      <w:r>
        <w:rPr>
          <w:rFonts w:ascii="Verdana" w:hAnsi="Verdana" w:cs="Verdana"/>
          <w:iCs/>
        </w:rPr>
        <w:t>Date: 9</w:t>
      </w:r>
      <w:r w:rsidRPr="00016762">
        <w:rPr>
          <w:rFonts w:ascii="Verdana" w:hAnsi="Verdana" w:cs="Verdana"/>
          <w:iCs/>
          <w:vertAlign w:val="superscript"/>
        </w:rPr>
        <w:t>th</w:t>
      </w:r>
      <w:r>
        <w:rPr>
          <w:rFonts w:ascii="Verdana" w:hAnsi="Verdana" w:cs="Verdana"/>
          <w:iCs/>
        </w:rPr>
        <w:t xml:space="preserve"> May, 2016</w:t>
      </w:r>
    </w:p>
    <w:p w14:paraId="6E539072" w14:textId="77777777" w:rsidR="006E3ADE" w:rsidRDefault="006E3ADE" w:rsidP="006E3ADE">
      <w:pPr>
        <w:widowControl w:val="0"/>
        <w:autoSpaceDE w:val="0"/>
        <w:autoSpaceDN w:val="0"/>
        <w:adjustRightInd w:val="0"/>
        <w:rPr>
          <w:rFonts w:ascii="Verdana" w:hAnsi="Verdana" w:cs="Verdana"/>
          <w:iCs/>
        </w:rPr>
      </w:pPr>
    </w:p>
    <w:p w14:paraId="16D960AD" w14:textId="77777777" w:rsidR="006E3ADE" w:rsidRDefault="00016762" w:rsidP="006E3ADE">
      <w:pPr>
        <w:widowControl w:val="0"/>
        <w:autoSpaceDE w:val="0"/>
        <w:autoSpaceDN w:val="0"/>
        <w:adjustRightInd w:val="0"/>
        <w:rPr>
          <w:rFonts w:ascii="Verdana" w:hAnsi="Verdana" w:cs="Verdana"/>
          <w:iCs/>
        </w:rPr>
      </w:pPr>
      <w:r>
        <w:rPr>
          <w:rFonts w:ascii="Verdana" w:hAnsi="Verdana" w:cs="Verdana"/>
          <w:iCs/>
        </w:rPr>
        <w:t>Signature: signed on the original by the chairman Paul Taylor</w:t>
      </w:r>
    </w:p>
    <w:p w14:paraId="2C5E78AF" w14:textId="77777777" w:rsidR="006E3ADE" w:rsidRDefault="006E3ADE" w:rsidP="006E3ADE">
      <w:pPr>
        <w:widowControl w:val="0"/>
        <w:autoSpaceDE w:val="0"/>
        <w:autoSpaceDN w:val="0"/>
        <w:adjustRightInd w:val="0"/>
        <w:rPr>
          <w:rFonts w:ascii="Verdana" w:hAnsi="Verdana" w:cs="Verdana"/>
        </w:rPr>
      </w:pPr>
    </w:p>
    <w:p w14:paraId="3F488F04" w14:textId="77777777" w:rsidR="006E3ADE" w:rsidRDefault="006E3ADE" w:rsidP="006E3ADE">
      <w:pPr>
        <w:rPr>
          <w:rFonts w:ascii="Verdana" w:hAnsi="Verdana" w:cs="Verdana"/>
        </w:rPr>
      </w:pPr>
    </w:p>
    <w:p w14:paraId="5DA36431" w14:textId="77777777" w:rsidR="002F5F20" w:rsidRPr="00D97628" w:rsidRDefault="00D97628">
      <w:pPr>
        <w:rPr>
          <w:rFonts w:ascii="Verdana" w:hAnsi="Verdana"/>
          <w:b/>
        </w:rPr>
      </w:pPr>
      <w:r>
        <w:rPr>
          <w:rFonts w:ascii="Verdana" w:hAnsi="Verdana" w:cs="Verdana"/>
        </w:rPr>
        <w:t xml:space="preserve">Under </w:t>
      </w:r>
      <w:r w:rsidR="00016762">
        <w:rPr>
          <w:rFonts w:ascii="Verdana" w:hAnsi="Verdana" w:cs="Verdana"/>
        </w:rPr>
        <w:t>Council Minute No. 31/16(ii)</w:t>
      </w:r>
    </w:p>
    <w:sectPr w:rsidR="002F5F20" w:rsidRPr="00D97628" w:rsidSect="00D97628">
      <w:pgSz w:w="11906" w:h="16838"/>
      <w:pgMar w:top="1134"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DE"/>
    <w:rsid w:val="00016762"/>
    <w:rsid w:val="002F5F20"/>
    <w:rsid w:val="006E3ADE"/>
    <w:rsid w:val="00D97628"/>
    <w:rsid w:val="00F62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A7D3"/>
  <w15:chartTrackingRefBased/>
  <w15:docId w15:val="{632FA4AD-9EFA-46C6-9831-1B8A41FC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cp:lastPrinted>2016-05-04T15:15:00Z</cp:lastPrinted>
  <dcterms:created xsi:type="dcterms:W3CDTF">2017-05-23T10:32:00Z</dcterms:created>
  <dcterms:modified xsi:type="dcterms:W3CDTF">2017-05-23T10:32:00Z</dcterms:modified>
</cp:coreProperties>
</file>